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DD" w:rsidRDefault="008170DD" w:rsidP="008170DD">
      <w:pPr>
        <w:spacing w:line="276" w:lineRule="auto"/>
        <w:jc w:val="center"/>
      </w:pPr>
      <w:r w:rsidRPr="00C416B9">
        <w:t>Перечень научных публикаций</w:t>
      </w:r>
    </w:p>
    <w:p w:rsidR="008170DD" w:rsidRPr="00C416B9" w:rsidRDefault="008170DD" w:rsidP="008170DD">
      <w:pPr>
        <w:spacing w:line="276" w:lineRule="auto"/>
        <w:jc w:val="center"/>
        <w:rPr>
          <w:b/>
        </w:rPr>
      </w:pPr>
      <w:proofErr w:type="spellStart"/>
      <w:r w:rsidRPr="00C416B9">
        <w:rPr>
          <w:b/>
        </w:rPr>
        <w:t>За</w:t>
      </w:r>
      <w:r w:rsidR="009A379F">
        <w:rPr>
          <w:b/>
        </w:rPr>
        <w:t>болотина</w:t>
      </w:r>
      <w:proofErr w:type="spellEnd"/>
      <w:r w:rsidR="009A379F">
        <w:rPr>
          <w:b/>
        </w:rPr>
        <w:t xml:space="preserve"> Андрея Евгеньевича</w:t>
      </w:r>
    </w:p>
    <w:p w:rsidR="008170DD" w:rsidRPr="00AB6A5E" w:rsidRDefault="008170DD" w:rsidP="008170DD">
      <w:pPr>
        <w:spacing w:line="276" w:lineRule="auto"/>
        <w:jc w:val="center"/>
      </w:pPr>
      <w:r w:rsidRPr="00AB6A5E">
        <w:t>на соискание премии ДВО РАН им. академика С.Л. Соловьева</w:t>
      </w:r>
      <w:r>
        <w:t>.</w:t>
      </w:r>
    </w:p>
    <w:p w:rsidR="008170DD" w:rsidRDefault="00856774" w:rsidP="008170DD">
      <w:pPr>
        <w:spacing w:line="276" w:lineRule="auto"/>
        <w:jc w:val="center"/>
      </w:pPr>
      <w:r>
        <w:rPr>
          <w:b/>
        </w:rPr>
        <w:t xml:space="preserve">Часть 1. </w:t>
      </w:r>
      <w:r w:rsidR="008170DD" w:rsidRPr="00C416B9">
        <w:rPr>
          <w:b/>
        </w:rPr>
        <w:t>Перечень конкурсных работ</w:t>
      </w:r>
    </w:p>
    <w:p w:rsidR="008170DD" w:rsidRPr="007F1CC7" w:rsidRDefault="008170DD" w:rsidP="008170DD">
      <w:pPr>
        <w:spacing w:line="360" w:lineRule="auto"/>
        <w:jc w:val="center"/>
      </w:pPr>
      <w:r w:rsidRPr="00C416B9">
        <w:t>«</w:t>
      </w:r>
      <w:r w:rsidRPr="007F1CC7">
        <w:t xml:space="preserve">Моделирование напряженно-деформированного состояния в результате техногенного воздействия на </w:t>
      </w:r>
      <w:proofErr w:type="spellStart"/>
      <w:r w:rsidRPr="007F1CC7">
        <w:t>геосреду</w:t>
      </w:r>
      <w:proofErr w:type="spellEnd"/>
      <w:r w:rsidRPr="007F1CC7">
        <w:t>»</w:t>
      </w:r>
    </w:p>
    <w:p w:rsidR="008170DD" w:rsidRPr="007F1CC7" w:rsidRDefault="008170DD" w:rsidP="008170DD">
      <w:pPr>
        <w:shd w:val="clear" w:color="auto" w:fill="FFFFFF"/>
        <w:spacing w:line="276" w:lineRule="auto"/>
        <w:jc w:val="both"/>
      </w:pPr>
    </w:p>
    <w:p w:rsidR="0044142A" w:rsidRPr="007F1CC7" w:rsidRDefault="0044142A" w:rsidP="006A21A4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7F1CC7">
        <w:rPr>
          <w:b/>
        </w:rPr>
        <w:t>Заболотин А.Е.</w:t>
      </w:r>
      <w:r w:rsidRPr="007F1CC7">
        <w:t xml:space="preserve">, Лоскутов А.В., Коновалов А.В., </w:t>
      </w:r>
      <w:proofErr w:type="spellStart"/>
      <w:r w:rsidRPr="007F1CC7">
        <w:t>Турунтаев</w:t>
      </w:r>
      <w:proofErr w:type="spellEnd"/>
      <w:r w:rsidRPr="007F1CC7">
        <w:t xml:space="preserve"> С.Б. Моделирование </w:t>
      </w:r>
      <w:proofErr w:type="spellStart"/>
      <w:r w:rsidRPr="007F1CC7">
        <w:t>триггерного</w:t>
      </w:r>
      <w:proofErr w:type="spellEnd"/>
      <w:r w:rsidRPr="007F1CC7">
        <w:t xml:space="preserve"> </w:t>
      </w:r>
      <w:proofErr w:type="gramStart"/>
      <w:r w:rsidRPr="007F1CC7">
        <w:t>сейсмического</w:t>
      </w:r>
      <w:proofErr w:type="gramEnd"/>
      <w:r w:rsidRPr="007F1CC7">
        <w:t xml:space="preserve"> и </w:t>
      </w:r>
      <w:proofErr w:type="spellStart"/>
      <w:r w:rsidRPr="007F1CC7">
        <w:t>геодеформационного</w:t>
      </w:r>
      <w:proofErr w:type="spellEnd"/>
      <w:r w:rsidRPr="007F1CC7">
        <w:t xml:space="preserve"> процессов при нагнетании жидкости в </w:t>
      </w:r>
      <w:proofErr w:type="spellStart"/>
      <w:r w:rsidRPr="007F1CC7">
        <w:t>геосреду</w:t>
      </w:r>
      <w:proofErr w:type="spellEnd"/>
      <w:r w:rsidRPr="007F1CC7">
        <w:t xml:space="preserve"> // Тихоокеанская геология. 2016. Т. 35, № 6. С. 26–37.</w:t>
      </w:r>
      <w:r w:rsidR="00444C13" w:rsidRPr="007F1CC7">
        <w:t xml:space="preserve"> </w:t>
      </w:r>
      <w:proofErr w:type="spellStart"/>
      <w:r w:rsidR="00444C13" w:rsidRPr="007F1CC7">
        <w:rPr>
          <w:lang w:val="en-US"/>
        </w:rPr>
        <w:t>WoS</w:t>
      </w:r>
      <w:proofErr w:type="spellEnd"/>
      <w:r w:rsidR="00444C13" w:rsidRPr="007F1CC7">
        <w:rPr>
          <w:lang w:val="en-US"/>
        </w:rPr>
        <w:t xml:space="preserve"> Q4, </w:t>
      </w:r>
      <w:r w:rsidR="00980646" w:rsidRPr="007F1CC7">
        <w:rPr>
          <w:lang w:val="en-US"/>
        </w:rPr>
        <w:t>IF WOS</w:t>
      </w:r>
      <w:r w:rsidR="00980646" w:rsidRPr="007F1CC7">
        <w:t xml:space="preserve"> 0.514, </w:t>
      </w:r>
      <w:r w:rsidR="00444C13" w:rsidRPr="007F1CC7">
        <w:rPr>
          <w:lang w:val="en-US"/>
        </w:rPr>
        <w:t xml:space="preserve">Scopus, </w:t>
      </w:r>
      <w:r w:rsidR="00444C13" w:rsidRPr="007F1CC7">
        <w:t>ВАК</w:t>
      </w:r>
      <w:r w:rsidR="007F1CC7">
        <w:t>.</w:t>
      </w:r>
    </w:p>
    <w:p w:rsidR="0044142A" w:rsidRPr="007F1CC7" w:rsidRDefault="0044142A" w:rsidP="006A21A4">
      <w:pPr>
        <w:widowControl w:val="0"/>
        <w:numPr>
          <w:ilvl w:val="0"/>
          <w:numId w:val="1"/>
        </w:numPr>
        <w:spacing w:line="360" w:lineRule="auto"/>
        <w:jc w:val="both"/>
        <w:outlineLvl w:val="1"/>
        <w:rPr>
          <w:lang w:val="en-US"/>
        </w:rPr>
      </w:pPr>
      <w:bookmarkStart w:id="0" w:name="_GoBack"/>
      <w:bookmarkEnd w:id="0"/>
      <w:proofErr w:type="spellStart"/>
      <w:r w:rsidRPr="007F1CC7">
        <w:rPr>
          <w:b/>
          <w:lang w:val="en-US"/>
        </w:rPr>
        <w:t>Zabolotin</w:t>
      </w:r>
      <w:proofErr w:type="spellEnd"/>
      <w:r w:rsidRPr="007F1CC7">
        <w:rPr>
          <w:b/>
          <w:lang w:val="en-US"/>
        </w:rPr>
        <w:t xml:space="preserve"> A.</w:t>
      </w:r>
      <w:r w:rsidRPr="007F1CC7">
        <w:rPr>
          <w:lang w:val="en-US"/>
        </w:rPr>
        <w:t xml:space="preserve">, </w:t>
      </w:r>
      <w:proofErr w:type="spellStart"/>
      <w:r w:rsidRPr="007F1CC7">
        <w:rPr>
          <w:lang w:val="en-US"/>
        </w:rPr>
        <w:t>Konovalov</w:t>
      </w:r>
      <w:proofErr w:type="spellEnd"/>
      <w:r w:rsidRPr="007F1CC7">
        <w:rPr>
          <w:lang w:val="en-US"/>
        </w:rPr>
        <w:t xml:space="preserve"> A.V., </w:t>
      </w:r>
      <w:proofErr w:type="spellStart"/>
      <w:r w:rsidRPr="007F1CC7">
        <w:rPr>
          <w:lang w:val="en-US"/>
        </w:rPr>
        <w:t>Stepnov</w:t>
      </w:r>
      <w:proofErr w:type="spellEnd"/>
      <w:r w:rsidRPr="007F1CC7">
        <w:rPr>
          <w:lang w:val="en-US"/>
        </w:rPr>
        <w:t xml:space="preserve"> A.A., </w:t>
      </w:r>
      <w:proofErr w:type="spellStart"/>
      <w:r w:rsidRPr="007F1CC7">
        <w:rPr>
          <w:lang w:val="en-US"/>
        </w:rPr>
        <w:t>Tomilev</w:t>
      </w:r>
      <w:proofErr w:type="spellEnd"/>
      <w:r w:rsidRPr="007F1CC7">
        <w:rPr>
          <w:lang w:val="en-US"/>
        </w:rPr>
        <w:t xml:space="preserve"> D.E., </w:t>
      </w:r>
      <w:proofErr w:type="spellStart"/>
      <w:r w:rsidRPr="007F1CC7">
        <w:rPr>
          <w:lang w:val="en-US"/>
        </w:rPr>
        <w:t>Sychov</w:t>
      </w:r>
      <w:proofErr w:type="spellEnd"/>
      <w:r w:rsidRPr="007F1CC7">
        <w:rPr>
          <w:lang w:val="en-US"/>
        </w:rPr>
        <w:t xml:space="preserve"> A.S. Fluid injection induced seismicity in the oil and gas field areas: Monitoring and modeling // Mechanics, Materials Science &amp; Engineering. 2016. Vol. 4. Pp. 170–178. doi:10.13140/RG.2.1.5102.4249.</w:t>
      </w:r>
      <w:r w:rsidR="00444C13" w:rsidRPr="007F1CC7">
        <w:t xml:space="preserve"> ВАК</w:t>
      </w:r>
      <w:r w:rsidR="007F1CC7">
        <w:t>.</w:t>
      </w:r>
    </w:p>
    <w:p w:rsidR="008170DD" w:rsidRPr="007F1CC7" w:rsidRDefault="0044142A" w:rsidP="006A21A4">
      <w:pPr>
        <w:widowControl w:val="0"/>
        <w:numPr>
          <w:ilvl w:val="0"/>
          <w:numId w:val="1"/>
        </w:numPr>
        <w:spacing w:line="360" w:lineRule="auto"/>
        <w:jc w:val="both"/>
        <w:outlineLvl w:val="1"/>
      </w:pPr>
      <w:proofErr w:type="spellStart"/>
      <w:r w:rsidRPr="007F1CC7">
        <w:rPr>
          <w:b/>
        </w:rPr>
        <w:t>Заболотин</w:t>
      </w:r>
      <w:proofErr w:type="spellEnd"/>
      <w:r w:rsidRPr="007F1CC7">
        <w:rPr>
          <w:b/>
        </w:rPr>
        <w:t xml:space="preserve"> А.Е.</w:t>
      </w:r>
      <w:r w:rsidRPr="007F1CC7">
        <w:t>,</w:t>
      </w:r>
      <w:r w:rsidR="006A21A4" w:rsidRPr="007F1CC7">
        <w:t xml:space="preserve"> </w:t>
      </w:r>
      <w:proofErr w:type="spellStart"/>
      <w:r w:rsidRPr="007F1CC7">
        <w:t>Томилев</w:t>
      </w:r>
      <w:proofErr w:type="spellEnd"/>
      <w:r w:rsidRPr="007F1CC7">
        <w:t xml:space="preserve"> Д.Е., Моделирование напряженно-деформированного состояния разломной зоны при закачке/откачке жидкости // Геосистемы переходных зон. 2017. № 4 (4). С. 30-36.</w:t>
      </w:r>
    </w:p>
    <w:p w:rsidR="0044142A" w:rsidRPr="007F1CC7" w:rsidRDefault="0044142A" w:rsidP="006A21A4">
      <w:pPr>
        <w:pStyle w:val="a5"/>
        <w:numPr>
          <w:ilvl w:val="0"/>
          <w:numId w:val="1"/>
        </w:numPr>
        <w:spacing w:line="360" w:lineRule="auto"/>
      </w:pPr>
      <w:r w:rsidRPr="007F1CC7">
        <w:rPr>
          <w:b/>
        </w:rPr>
        <w:t>Заболотин А.Е.</w:t>
      </w:r>
      <w:r w:rsidRPr="007F1CC7">
        <w:t xml:space="preserve">, Жердева О.А. Моделирование </w:t>
      </w:r>
      <w:proofErr w:type="gramStart"/>
      <w:r w:rsidRPr="007F1CC7">
        <w:t>напряженно-деформированного</w:t>
      </w:r>
      <w:proofErr w:type="gramEnd"/>
    </w:p>
    <w:p w:rsidR="0044142A" w:rsidRPr="007F1CC7" w:rsidRDefault="0044142A" w:rsidP="006A21A4">
      <w:pPr>
        <w:pStyle w:val="a5"/>
        <w:spacing w:line="360" w:lineRule="auto"/>
      </w:pPr>
      <w:r w:rsidRPr="007F1CC7">
        <w:t xml:space="preserve">состояния </w:t>
      </w:r>
      <w:proofErr w:type="spellStart"/>
      <w:r w:rsidRPr="007F1CC7">
        <w:t>геосреды</w:t>
      </w:r>
      <w:proofErr w:type="spellEnd"/>
      <w:r w:rsidRPr="007F1CC7">
        <w:t xml:space="preserve"> на примере </w:t>
      </w:r>
      <w:proofErr w:type="spellStart"/>
      <w:r w:rsidRPr="007F1CC7">
        <w:t>Пильтун-Астохского</w:t>
      </w:r>
      <w:proofErr w:type="spellEnd"/>
      <w:r w:rsidRPr="007F1CC7">
        <w:t xml:space="preserve"> нефтегазоконденсатного</w:t>
      </w:r>
    </w:p>
    <w:p w:rsidR="0044142A" w:rsidRDefault="0044142A" w:rsidP="006A21A4">
      <w:pPr>
        <w:pStyle w:val="a5"/>
        <w:spacing w:line="360" w:lineRule="auto"/>
      </w:pPr>
      <w:r w:rsidRPr="007F1CC7">
        <w:t>месторождения // Мониторинг. Наука и технологии. 2019 № 1 С. 6-12</w:t>
      </w:r>
      <w:r w:rsidR="007F1CC7">
        <w:t>.</w:t>
      </w:r>
      <w:r w:rsidR="00444C13" w:rsidRPr="007F1CC7">
        <w:t xml:space="preserve"> ВАК</w:t>
      </w:r>
      <w:r w:rsidR="007F1CC7">
        <w:t>.</w:t>
      </w:r>
    </w:p>
    <w:p w:rsidR="008170DD" w:rsidRPr="00856774" w:rsidRDefault="008170DD" w:rsidP="006A21A4">
      <w:pPr>
        <w:widowControl w:val="0"/>
        <w:spacing w:line="360" w:lineRule="auto"/>
        <w:outlineLvl w:val="1"/>
      </w:pPr>
    </w:p>
    <w:p w:rsidR="008170DD" w:rsidRPr="00856774" w:rsidRDefault="008170DD" w:rsidP="006A21A4">
      <w:pPr>
        <w:widowControl w:val="0"/>
        <w:spacing w:line="360" w:lineRule="auto"/>
        <w:outlineLvl w:val="1"/>
      </w:pPr>
    </w:p>
    <w:p w:rsidR="008170DD" w:rsidRDefault="008170DD" w:rsidP="008170DD">
      <w:pPr>
        <w:pStyle w:val="a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</w:p>
    <w:p w:rsidR="008170DD" w:rsidRDefault="008170DD" w:rsidP="008170DD">
      <w:pPr>
        <w:pStyle w:val="a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физико-математических наук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 А.Е. Заболотин</w:t>
      </w:r>
    </w:p>
    <w:p w:rsidR="008170DD" w:rsidRDefault="008170DD" w:rsidP="008170DD">
      <w:pPr>
        <w:pStyle w:val="a4"/>
        <w:rPr>
          <w:rFonts w:ascii="Times New Roman" w:hAnsi="Times New Roman"/>
          <w:sz w:val="24"/>
          <w:szCs w:val="24"/>
        </w:rPr>
      </w:pPr>
    </w:p>
    <w:p w:rsidR="008170DD" w:rsidRDefault="008170DD" w:rsidP="008170DD">
      <w:pPr>
        <w:pStyle w:val="a4"/>
        <w:rPr>
          <w:rFonts w:ascii="Times New Roman" w:hAnsi="Times New Roman"/>
          <w:sz w:val="24"/>
          <w:szCs w:val="24"/>
        </w:rPr>
      </w:pPr>
    </w:p>
    <w:p w:rsidR="008170DD" w:rsidRDefault="008170DD" w:rsidP="008170D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Ученый секретарь ИМГиГ ДВО РАН,</w:t>
      </w:r>
    </w:p>
    <w:p w:rsidR="008170DD" w:rsidRDefault="008170DD" w:rsidP="008170D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 биологических наук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 А.В. Кордюков</w:t>
      </w:r>
    </w:p>
    <w:p w:rsidR="008170DD" w:rsidRDefault="008170DD" w:rsidP="008170DD"/>
    <w:p w:rsidR="00FD287C" w:rsidRDefault="00FD287C" w:rsidP="00657BE8">
      <w:pPr>
        <w:spacing w:after="200" w:line="276" w:lineRule="auto"/>
      </w:pPr>
    </w:p>
    <w:p w:rsidR="00657BE8" w:rsidRDefault="00657BE8" w:rsidP="00657BE8">
      <w:pPr>
        <w:spacing w:after="200" w:line="276" w:lineRule="auto"/>
      </w:pPr>
    </w:p>
    <w:sectPr w:rsidR="00657BE8" w:rsidSect="0090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D697A"/>
    <w:multiLevelType w:val="hybridMultilevel"/>
    <w:tmpl w:val="5BA8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0DD"/>
    <w:rsid w:val="001917A8"/>
    <w:rsid w:val="00364BCA"/>
    <w:rsid w:val="0044142A"/>
    <w:rsid w:val="00444C13"/>
    <w:rsid w:val="00601B64"/>
    <w:rsid w:val="00657BE8"/>
    <w:rsid w:val="006A21A4"/>
    <w:rsid w:val="00743416"/>
    <w:rsid w:val="007F0F5E"/>
    <w:rsid w:val="007F1CC7"/>
    <w:rsid w:val="008170DD"/>
    <w:rsid w:val="00817E10"/>
    <w:rsid w:val="00856774"/>
    <w:rsid w:val="00907656"/>
    <w:rsid w:val="00980646"/>
    <w:rsid w:val="009A379F"/>
    <w:rsid w:val="009C63C7"/>
    <w:rsid w:val="00B20DC5"/>
    <w:rsid w:val="00B37303"/>
    <w:rsid w:val="00C379E8"/>
    <w:rsid w:val="00E82485"/>
    <w:rsid w:val="00F72DF8"/>
    <w:rsid w:val="00FA4E82"/>
    <w:rsid w:val="00FD287C"/>
    <w:rsid w:val="00FE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70DD"/>
    <w:rPr>
      <w:color w:val="0000FF"/>
      <w:u w:val="single"/>
    </w:rPr>
  </w:style>
  <w:style w:type="paragraph" w:styleId="a4">
    <w:name w:val="No Spacing"/>
    <w:uiPriority w:val="1"/>
    <w:qFormat/>
    <w:rsid w:val="008170D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414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C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C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Zabolotin A., Konovalov A.V., Stepnov A.A., Tomilev D.E., Sychov A.S. Fluid inje</vt:lpstr>
      <vt:lpstr>    Заболотин А.Е., Томилев Д.Е., Моделирование напряженно-деформированного состояни</vt:lpstr>
      <vt:lpstr>    </vt:lpstr>
      <vt:lpstr>    </vt:lpstr>
      <vt:lpstr>    </vt:lpstr>
      <vt:lpstr>Автор</vt:lpstr>
      <vt:lpstr>кандидат физико-математических наук		______________________ А.Е. Заболотин</vt:lpstr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</cp:lastModifiedBy>
  <cp:revision>2</cp:revision>
  <cp:lastPrinted>2020-05-17T23:48:00Z</cp:lastPrinted>
  <dcterms:created xsi:type="dcterms:W3CDTF">2020-06-02T07:02:00Z</dcterms:created>
  <dcterms:modified xsi:type="dcterms:W3CDTF">2020-06-02T07:02:00Z</dcterms:modified>
</cp:coreProperties>
</file>